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B1A0" w14:textId="77777777" w:rsidR="00D6376D" w:rsidRDefault="00D6376D" w:rsidP="00335A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60F497" wp14:editId="2F7EA2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50357" cy="832104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357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A5CA78" w14:textId="77777777" w:rsidR="00D6376D" w:rsidRDefault="00D6376D" w:rsidP="00335A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0315D24" w14:textId="77777777" w:rsidR="00D6376D" w:rsidRDefault="00D6376D" w:rsidP="00335A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D59431F" w14:textId="77777777" w:rsidR="00D6376D" w:rsidRDefault="00D6376D" w:rsidP="00335A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4BE5A12" w14:textId="77777777" w:rsidR="00D6376D" w:rsidRDefault="00D6376D" w:rsidP="00335A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A9DAD7C" w14:textId="0FA1F400" w:rsidR="00335AE9" w:rsidRPr="00335AE9" w:rsidRDefault="00D6376D" w:rsidP="00335A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ASSISTANT DEAN OF COLLEGE DIVERSITY, EQUITY &amp; INCLUSION</w:t>
      </w:r>
    </w:p>
    <w:p w14:paraId="53217E0A" w14:textId="77777777" w:rsidR="00335AE9" w:rsidRDefault="00335AE9" w:rsidP="00A94B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96D9DA4" w14:textId="531A6374" w:rsidR="00A94B8D" w:rsidRDefault="00A94B8D" w:rsidP="00A94B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458B53" w14:textId="59C5FD05" w:rsidR="00A94B8D" w:rsidRDefault="00A94B8D" w:rsidP="00A94B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Pr="00A733FA">
        <w:rPr>
          <w:rStyle w:val="normaltextrun"/>
          <w:rFonts w:ascii="Calibri" w:hAnsi="Calibri" w:cs="Calibri"/>
          <w:sz w:val="22"/>
          <w:szCs w:val="22"/>
        </w:rPr>
        <w:t xml:space="preserve">Assistant Dean of College </w:t>
      </w:r>
      <w:r>
        <w:rPr>
          <w:rStyle w:val="normaltextrun"/>
          <w:rFonts w:ascii="Calibri" w:hAnsi="Calibri" w:cs="Calibri"/>
          <w:sz w:val="22"/>
          <w:szCs w:val="22"/>
        </w:rPr>
        <w:t xml:space="preserve">Diversity,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Equity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Inclusion (DEI) </w:t>
      </w:r>
      <w:r w:rsidR="00D6376D">
        <w:rPr>
          <w:rStyle w:val="normaltextrun"/>
          <w:rFonts w:ascii="Calibri" w:hAnsi="Calibri" w:cs="Calibri"/>
          <w:sz w:val="22"/>
          <w:szCs w:val="22"/>
        </w:rPr>
        <w:t xml:space="preserve">for the </w:t>
      </w:r>
      <w:r>
        <w:rPr>
          <w:rStyle w:val="normaltextrun"/>
          <w:rFonts w:ascii="Calibri" w:hAnsi="Calibri" w:cs="Calibri"/>
          <w:sz w:val="22"/>
          <w:szCs w:val="22"/>
        </w:rPr>
        <w:t xml:space="preserve">Michigan State University (MSU) College of Nursing (CON) </w:t>
      </w:r>
      <w:r w:rsidR="00D6376D">
        <w:rPr>
          <w:rStyle w:val="normaltextrun"/>
          <w:rFonts w:ascii="Calibri" w:hAnsi="Calibri" w:cs="Calibri"/>
          <w:sz w:val="22"/>
          <w:szCs w:val="22"/>
        </w:rPr>
        <w:t xml:space="preserve">provides leadership in building a sense of community within the CON and supporting initiatives that promote diversity, equity, inclusion, and justice throughout all areas of the CON, with a broad vision of diversity in achieving institutional equity and inclusive practices. The Assistant Dean is responsible for coordinating integrated approaches to increase diversity and inclusivity across the CON; promote a multicultural environment for faculty, staff, and students; and identify and develop strategies to address unequal access and outcomes for historically underrepresented groups. The </w:t>
      </w:r>
      <w:r w:rsidR="00D6376D" w:rsidRPr="00A733FA">
        <w:rPr>
          <w:rStyle w:val="normaltextrun"/>
          <w:rFonts w:ascii="Calibri" w:hAnsi="Calibri" w:cs="Calibri"/>
          <w:sz w:val="22"/>
          <w:szCs w:val="22"/>
        </w:rPr>
        <w:t xml:space="preserve">Assistant Dean of College </w:t>
      </w:r>
      <w:r w:rsidR="00D6376D">
        <w:rPr>
          <w:rStyle w:val="normaltextrun"/>
          <w:rFonts w:ascii="Calibri" w:hAnsi="Calibri" w:cs="Calibri"/>
          <w:sz w:val="22"/>
          <w:szCs w:val="22"/>
        </w:rPr>
        <w:t xml:space="preserve">DEI is a 100% fixed-term administrative position.  </w:t>
      </w:r>
      <w:r>
        <w:rPr>
          <w:rStyle w:val="normaltextrun"/>
          <w:rFonts w:ascii="Calibri" w:hAnsi="Calibri" w:cs="Calibri"/>
          <w:sz w:val="22"/>
          <w:szCs w:val="22"/>
        </w:rPr>
        <w:t>This position will report directly to the Dean and is a member of the CON’s administrative team. The individual in this role is expected to work collaboratively with the CON’s Associate Deans, Assistant Deans and Directors.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EB476" w14:textId="77777777" w:rsidR="00A94B8D" w:rsidRDefault="00A94B8D" w:rsidP="00A94B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CC44DA" w14:textId="77777777" w:rsidR="00A94B8D" w:rsidRDefault="00A94B8D" w:rsidP="00A94B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Minimum Requirements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60D586" w14:textId="29A8544E" w:rsidR="00D6376D" w:rsidRDefault="00A94B8D" w:rsidP="00FB5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733FA">
        <w:rPr>
          <w:rStyle w:val="normaltextrun"/>
          <w:rFonts w:ascii="Calibri" w:hAnsi="Calibri" w:cs="Calibri"/>
          <w:sz w:val="22"/>
          <w:szCs w:val="22"/>
        </w:rPr>
        <w:t>A doctoral d</w:t>
      </w:r>
      <w:r>
        <w:rPr>
          <w:rStyle w:val="normaltextrun"/>
          <w:rFonts w:ascii="Calibri" w:hAnsi="Calibri" w:cs="Calibri"/>
          <w:sz w:val="22"/>
          <w:szCs w:val="22"/>
        </w:rPr>
        <w:t>egree in nursing or related health field</w:t>
      </w:r>
      <w:r w:rsidR="00FB5460">
        <w:rPr>
          <w:rStyle w:val="normaltextrun"/>
          <w:rFonts w:ascii="Calibri" w:hAnsi="Calibri" w:cs="Calibri"/>
          <w:sz w:val="22"/>
          <w:szCs w:val="22"/>
        </w:rPr>
        <w:t>; d</w:t>
      </w:r>
      <w:r w:rsidR="005212DA">
        <w:rPr>
          <w:rStyle w:val="normaltextrun"/>
          <w:rFonts w:ascii="Calibri" w:hAnsi="Calibri" w:cs="Calibri"/>
          <w:sz w:val="22"/>
          <w:szCs w:val="22"/>
        </w:rPr>
        <w:t>emonstrated commitment to diversity, equity, and inclusion</w:t>
      </w:r>
      <w:r w:rsidR="00FB5460">
        <w:rPr>
          <w:rStyle w:val="normaltextrun"/>
          <w:rFonts w:ascii="Calibri" w:hAnsi="Calibri" w:cs="Calibri"/>
          <w:sz w:val="22"/>
          <w:szCs w:val="22"/>
        </w:rPr>
        <w:t>; e</w:t>
      </w:r>
      <w:r w:rsidR="005212DA">
        <w:rPr>
          <w:rStyle w:val="normaltextrun"/>
          <w:rFonts w:ascii="Calibri" w:hAnsi="Calibri" w:cs="Calibri"/>
          <w:sz w:val="22"/>
          <w:szCs w:val="22"/>
        </w:rPr>
        <w:t>xcellent written, verbal, and presentation communications skills</w:t>
      </w:r>
      <w:r w:rsidR="00FB5460">
        <w:rPr>
          <w:rStyle w:val="normaltextrun"/>
          <w:rFonts w:ascii="Calibri" w:hAnsi="Calibri" w:cs="Calibri"/>
          <w:sz w:val="22"/>
          <w:szCs w:val="22"/>
        </w:rPr>
        <w:t>; s</w:t>
      </w:r>
      <w:r w:rsidR="005212DA">
        <w:rPr>
          <w:rStyle w:val="normaltextrun"/>
          <w:rFonts w:ascii="Calibri" w:hAnsi="Calibri" w:cs="Calibri"/>
          <w:sz w:val="22"/>
          <w:szCs w:val="22"/>
        </w:rPr>
        <w:t>trong organizational skills.</w:t>
      </w:r>
    </w:p>
    <w:p w14:paraId="3AA5C1E3" w14:textId="040C0606" w:rsidR="00D6376D" w:rsidRDefault="00D6376D" w:rsidP="00D637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4FBE83" w14:textId="7A4C997A" w:rsidR="00D6376D" w:rsidRDefault="00D6376D" w:rsidP="00D637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A07A10" w14:textId="5A30C762" w:rsidR="00DB33D5" w:rsidRPr="00D6376D" w:rsidRDefault="00D6376D" w:rsidP="00FB546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Interested applicants should </w:t>
      </w:r>
      <w:r w:rsidR="00DB33D5">
        <w:rPr>
          <w:rStyle w:val="normaltextrun"/>
          <w:rFonts w:ascii="Calibri" w:hAnsi="Calibri" w:cs="Calibri"/>
          <w:sz w:val="22"/>
          <w:szCs w:val="22"/>
        </w:rPr>
        <w:t xml:space="preserve">apply </w:t>
      </w:r>
      <w:r>
        <w:rPr>
          <w:rStyle w:val="normaltextrun"/>
          <w:rFonts w:ascii="Calibri" w:hAnsi="Calibri" w:cs="Calibri"/>
          <w:sz w:val="22"/>
          <w:szCs w:val="22"/>
        </w:rPr>
        <w:t xml:space="preserve">through the MSU </w:t>
      </w:r>
      <w:r w:rsidR="00FB5460"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 xml:space="preserve">areers website </w:t>
      </w:r>
      <w:r w:rsidR="00FB5460">
        <w:rPr>
          <w:rStyle w:val="normaltextrun"/>
          <w:rFonts w:ascii="Calibri" w:hAnsi="Calibri" w:cs="Calibri"/>
          <w:sz w:val="22"/>
          <w:szCs w:val="22"/>
        </w:rPr>
        <w:t xml:space="preserve">using the following link:  </w:t>
      </w:r>
      <w:hyperlink r:id="rId8" w:history="1">
        <w:r w:rsidR="00FB5460" w:rsidRPr="00000F9C">
          <w:rPr>
            <w:rStyle w:val="Hyperlink"/>
            <w:rFonts w:ascii="Calibri" w:hAnsi="Calibri" w:cs="Calibri"/>
            <w:sz w:val="22"/>
            <w:szCs w:val="22"/>
          </w:rPr>
          <w:t>https://careers.msu.edu/en-us/job/510025/assistant-dean-of-college-dei</w:t>
        </w:r>
      </w:hyperlink>
      <w:r w:rsidR="00FB5460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sectPr w:rsidR="00DB33D5" w:rsidRPr="00D6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A7E2" w14:textId="77777777" w:rsidR="007B2BD5" w:rsidRDefault="007B2BD5" w:rsidP="00DB3E67">
      <w:pPr>
        <w:spacing w:after="0" w:line="240" w:lineRule="auto"/>
      </w:pPr>
      <w:r>
        <w:separator/>
      </w:r>
    </w:p>
  </w:endnote>
  <w:endnote w:type="continuationSeparator" w:id="0">
    <w:p w14:paraId="34CE27CD" w14:textId="77777777" w:rsidR="007B2BD5" w:rsidRDefault="007B2BD5" w:rsidP="00DB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3613" w14:textId="77777777" w:rsidR="007B2BD5" w:rsidRDefault="007B2BD5" w:rsidP="00DB3E67">
      <w:pPr>
        <w:spacing w:after="0" w:line="240" w:lineRule="auto"/>
      </w:pPr>
      <w:r>
        <w:separator/>
      </w:r>
    </w:p>
  </w:footnote>
  <w:footnote w:type="continuationSeparator" w:id="0">
    <w:p w14:paraId="117D569E" w14:textId="77777777" w:rsidR="007B2BD5" w:rsidRDefault="007B2BD5" w:rsidP="00DB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0B"/>
    <w:multiLevelType w:val="hybridMultilevel"/>
    <w:tmpl w:val="295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45BC"/>
    <w:multiLevelType w:val="multilevel"/>
    <w:tmpl w:val="F3AE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25323"/>
    <w:multiLevelType w:val="multilevel"/>
    <w:tmpl w:val="754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74652C"/>
    <w:multiLevelType w:val="hybridMultilevel"/>
    <w:tmpl w:val="0AC2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85A"/>
    <w:multiLevelType w:val="hybridMultilevel"/>
    <w:tmpl w:val="A8D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5163"/>
    <w:multiLevelType w:val="multilevel"/>
    <w:tmpl w:val="023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24204B"/>
    <w:multiLevelType w:val="multilevel"/>
    <w:tmpl w:val="050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C1A35"/>
    <w:multiLevelType w:val="hybridMultilevel"/>
    <w:tmpl w:val="8A5E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504C"/>
    <w:multiLevelType w:val="hybridMultilevel"/>
    <w:tmpl w:val="AD38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B7EB8"/>
    <w:multiLevelType w:val="multilevel"/>
    <w:tmpl w:val="5828795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4658AB"/>
    <w:multiLevelType w:val="multilevel"/>
    <w:tmpl w:val="AF10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8D11AC"/>
    <w:multiLevelType w:val="hybridMultilevel"/>
    <w:tmpl w:val="6F72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522D9"/>
    <w:multiLevelType w:val="multilevel"/>
    <w:tmpl w:val="279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6751AD"/>
    <w:multiLevelType w:val="multilevel"/>
    <w:tmpl w:val="5C6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09243">
    <w:abstractNumId w:val="9"/>
  </w:num>
  <w:num w:numId="2" w16cid:durableId="684333776">
    <w:abstractNumId w:val="5"/>
  </w:num>
  <w:num w:numId="3" w16cid:durableId="70201665">
    <w:abstractNumId w:val="6"/>
  </w:num>
  <w:num w:numId="4" w16cid:durableId="1908107693">
    <w:abstractNumId w:val="1"/>
  </w:num>
  <w:num w:numId="5" w16cid:durableId="1461262300">
    <w:abstractNumId w:val="10"/>
  </w:num>
  <w:num w:numId="6" w16cid:durableId="1164392878">
    <w:abstractNumId w:val="2"/>
  </w:num>
  <w:num w:numId="7" w16cid:durableId="780805472">
    <w:abstractNumId w:val="13"/>
  </w:num>
  <w:num w:numId="8" w16cid:durableId="1102609779">
    <w:abstractNumId w:val="12"/>
  </w:num>
  <w:num w:numId="9" w16cid:durableId="2050644797">
    <w:abstractNumId w:val="7"/>
  </w:num>
  <w:num w:numId="10" w16cid:durableId="1201438082">
    <w:abstractNumId w:val="8"/>
  </w:num>
  <w:num w:numId="11" w16cid:durableId="429399736">
    <w:abstractNumId w:val="3"/>
  </w:num>
  <w:num w:numId="12" w16cid:durableId="856849948">
    <w:abstractNumId w:val="0"/>
  </w:num>
  <w:num w:numId="13" w16cid:durableId="223443919">
    <w:abstractNumId w:val="4"/>
  </w:num>
  <w:num w:numId="14" w16cid:durableId="8351956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8D"/>
    <w:rsid w:val="00335AE9"/>
    <w:rsid w:val="005212DA"/>
    <w:rsid w:val="0060442F"/>
    <w:rsid w:val="007B2BD5"/>
    <w:rsid w:val="00A733FA"/>
    <w:rsid w:val="00A94B8D"/>
    <w:rsid w:val="00B0370E"/>
    <w:rsid w:val="00D6376D"/>
    <w:rsid w:val="00DB33D5"/>
    <w:rsid w:val="00DB3E67"/>
    <w:rsid w:val="00F628D6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704B"/>
  <w15:chartTrackingRefBased/>
  <w15:docId w15:val="{5DDA9C50-EA3E-4EC3-AB21-BC1B4564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4B8D"/>
  </w:style>
  <w:style w:type="character" w:customStyle="1" w:styleId="eop">
    <w:name w:val="eop"/>
    <w:basedOn w:val="DefaultParagraphFont"/>
    <w:rsid w:val="00A94B8D"/>
  </w:style>
  <w:style w:type="paragraph" w:styleId="Header">
    <w:name w:val="header"/>
    <w:basedOn w:val="Normal"/>
    <w:link w:val="HeaderChar"/>
    <w:uiPriority w:val="99"/>
    <w:unhideWhenUsed/>
    <w:rsid w:val="00DB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67"/>
  </w:style>
  <w:style w:type="paragraph" w:styleId="Footer">
    <w:name w:val="footer"/>
    <w:basedOn w:val="Normal"/>
    <w:link w:val="FooterChar"/>
    <w:uiPriority w:val="99"/>
    <w:unhideWhenUsed/>
    <w:rsid w:val="00DB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67"/>
  </w:style>
  <w:style w:type="character" w:styleId="Hyperlink">
    <w:name w:val="Hyperlink"/>
    <w:basedOn w:val="DefaultParagraphFont"/>
    <w:uiPriority w:val="99"/>
    <w:unhideWhenUsed/>
    <w:rsid w:val="00D63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msu.edu/en-us/job/510025/assistant-dean-of-college-d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Gwen</dc:creator>
  <cp:keywords/>
  <dc:description/>
  <cp:lastModifiedBy>Carmina Bautista</cp:lastModifiedBy>
  <cp:revision>2</cp:revision>
  <dcterms:created xsi:type="dcterms:W3CDTF">2022-04-14T21:56:00Z</dcterms:created>
  <dcterms:modified xsi:type="dcterms:W3CDTF">2022-04-14T21:56:00Z</dcterms:modified>
</cp:coreProperties>
</file>